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56" w:type="dxa"/>
        <w:tblLook w:val="04A0"/>
      </w:tblPr>
      <w:tblGrid>
        <w:gridCol w:w="3196"/>
        <w:gridCol w:w="1985"/>
        <w:gridCol w:w="3827"/>
        <w:gridCol w:w="1703"/>
        <w:gridCol w:w="3260"/>
        <w:gridCol w:w="1843"/>
      </w:tblGrid>
      <w:tr w:rsidR="00DF46D8" w:rsidTr="00C71FF4">
        <w:trPr>
          <w:trHeight w:val="271"/>
        </w:trPr>
        <w:tc>
          <w:tcPr>
            <w:tcW w:w="3196" w:type="dxa"/>
            <w:shd w:val="clear" w:color="auto" w:fill="FFFF00"/>
          </w:tcPr>
          <w:p w:rsidR="00450EEF" w:rsidRPr="004D7199" w:rsidRDefault="00450EEF" w:rsidP="00DD078F">
            <w:pPr>
              <w:jc w:val="center"/>
              <w:rPr>
                <w:b/>
                <w:color w:val="FF0000"/>
              </w:rPr>
            </w:pPr>
            <w:r w:rsidRPr="004D7199">
              <w:rPr>
                <w:b/>
                <w:color w:val="FF0000"/>
              </w:rPr>
              <w:t>PLACE VALUE</w:t>
            </w:r>
          </w:p>
        </w:tc>
        <w:tc>
          <w:tcPr>
            <w:tcW w:w="1985" w:type="dxa"/>
          </w:tcPr>
          <w:p w:rsidR="00450EEF" w:rsidRDefault="00450EEF"/>
        </w:tc>
        <w:tc>
          <w:tcPr>
            <w:tcW w:w="3827" w:type="dxa"/>
            <w:shd w:val="clear" w:color="auto" w:fill="FFFF00"/>
          </w:tcPr>
          <w:p w:rsidR="00450EEF" w:rsidRPr="001C6BA3" w:rsidRDefault="00450EEF" w:rsidP="001C6BA3">
            <w:pPr>
              <w:jc w:val="center"/>
              <w:rPr>
                <w:b/>
                <w:color w:val="FF0000"/>
              </w:rPr>
            </w:pPr>
            <w:r w:rsidRPr="001C6BA3">
              <w:rPr>
                <w:b/>
                <w:color w:val="FF0000"/>
              </w:rPr>
              <w:t>PATTERNS</w:t>
            </w:r>
          </w:p>
        </w:tc>
        <w:tc>
          <w:tcPr>
            <w:tcW w:w="1703" w:type="dxa"/>
          </w:tcPr>
          <w:p w:rsidR="00450EEF" w:rsidRDefault="00450EEF"/>
        </w:tc>
        <w:tc>
          <w:tcPr>
            <w:tcW w:w="3260" w:type="dxa"/>
            <w:shd w:val="clear" w:color="auto" w:fill="FFFF00"/>
          </w:tcPr>
          <w:p w:rsidR="00450EEF" w:rsidRPr="00521EC2" w:rsidRDefault="00450EEF" w:rsidP="00521EC2">
            <w:pPr>
              <w:jc w:val="center"/>
              <w:rPr>
                <w:b/>
                <w:color w:val="FF0000"/>
              </w:rPr>
            </w:pPr>
            <w:r w:rsidRPr="00521EC2">
              <w:rPr>
                <w:b/>
                <w:color w:val="FF0000"/>
              </w:rPr>
              <w:t>GEOMETRY</w:t>
            </w:r>
          </w:p>
        </w:tc>
        <w:tc>
          <w:tcPr>
            <w:tcW w:w="1843" w:type="dxa"/>
          </w:tcPr>
          <w:p w:rsidR="00450EEF" w:rsidRDefault="00450EEF"/>
        </w:tc>
      </w:tr>
      <w:tr w:rsidR="00DF46D8" w:rsidTr="00C71FF4">
        <w:trPr>
          <w:trHeight w:val="258"/>
        </w:trPr>
        <w:tc>
          <w:tcPr>
            <w:tcW w:w="3196" w:type="dxa"/>
          </w:tcPr>
          <w:p w:rsidR="00450EEF" w:rsidRPr="00DD078F" w:rsidRDefault="0045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Ordering</w:t>
            </w:r>
          </w:p>
        </w:tc>
        <w:tc>
          <w:tcPr>
            <w:tcW w:w="1985" w:type="dxa"/>
            <w:shd w:val="clear" w:color="auto" w:fill="92D050"/>
          </w:tcPr>
          <w:p w:rsidR="00450EEF" w:rsidRDefault="00450EEF"/>
        </w:tc>
        <w:tc>
          <w:tcPr>
            <w:tcW w:w="3827" w:type="dxa"/>
          </w:tcPr>
          <w:p w:rsidR="00450EEF" w:rsidRPr="00521EC2" w:rsidRDefault="00D71B7A">
            <w:pPr>
              <w:rPr>
                <w:i/>
                <w:sz w:val="20"/>
                <w:szCs w:val="20"/>
              </w:rPr>
            </w:pPr>
            <w:r w:rsidRPr="00C42EE4">
              <w:rPr>
                <w:sz w:val="20"/>
                <w:szCs w:val="20"/>
              </w:rPr>
              <w:t xml:space="preserve">Find </w:t>
            </w:r>
            <w:r>
              <w:rPr>
                <w:sz w:val="20"/>
                <w:szCs w:val="20"/>
              </w:rPr>
              <w:t>function (“rule”)</w:t>
            </w:r>
          </w:p>
        </w:tc>
        <w:tc>
          <w:tcPr>
            <w:tcW w:w="1703" w:type="dxa"/>
            <w:shd w:val="clear" w:color="auto" w:fill="92D050"/>
          </w:tcPr>
          <w:p w:rsidR="00450EEF" w:rsidRDefault="00450EEF"/>
        </w:tc>
        <w:tc>
          <w:tcPr>
            <w:tcW w:w="3260" w:type="dxa"/>
            <w:shd w:val="clear" w:color="auto" w:fill="C6D9F1" w:themeFill="text2" w:themeFillTint="33"/>
          </w:tcPr>
          <w:p w:rsidR="00450EEF" w:rsidRPr="001F00DE" w:rsidRDefault="00450EEF">
            <w:pPr>
              <w:rPr>
                <w:b/>
                <w:sz w:val="20"/>
                <w:szCs w:val="20"/>
              </w:rPr>
            </w:pPr>
            <w:r w:rsidRPr="001F00DE">
              <w:rPr>
                <w:b/>
                <w:sz w:val="20"/>
                <w:szCs w:val="20"/>
              </w:rPr>
              <w:t>2D</w:t>
            </w:r>
          </w:p>
        </w:tc>
        <w:tc>
          <w:tcPr>
            <w:tcW w:w="1843" w:type="dxa"/>
          </w:tcPr>
          <w:p w:rsidR="00450EEF" w:rsidRDefault="00450EEF"/>
        </w:tc>
      </w:tr>
      <w:tr w:rsidR="009B18A1" w:rsidTr="00C71FF4">
        <w:trPr>
          <w:trHeight w:val="258"/>
        </w:trPr>
        <w:tc>
          <w:tcPr>
            <w:tcW w:w="3196" w:type="dxa"/>
          </w:tcPr>
          <w:p w:rsidR="00450EEF" w:rsidRPr="00DD078F" w:rsidRDefault="0045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sign &gt;, &lt;, =</w:t>
            </w:r>
          </w:p>
        </w:tc>
        <w:tc>
          <w:tcPr>
            <w:tcW w:w="1985" w:type="dxa"/>
            <w:shd w:val="clear" w:color="auto" w:fill="92D050"/>
          </w:tcPr>
          <w:p w:rsidR="00450EEF" w:rsidRPr="00A73D84" w:rsidRDefault="00A73D84">
            <w:pPr>
              <w:rPr>
                <w:sz w:val="18"/>
                <w:szCs w:val="18"/>
              </w:rPr>
            </w:pPr>
            <w:r w:rsidRPr="00A73D84">
              <w:rPr>
                <w:sz w:val="18"/>
                <w:szCs w:val="18"/>
              </w:rPr>
              <w:t>w/minor mistakes</w:t>
            </w:r>
          </w:p>
        </w:tc>
        <w:tc>
          <w:tcPr>
            <w:tcW w:w="3827" w:type="dxa"/>
          </w:tcPr>
          <w:p w:rsidR="00450EEF" w:rsidRPr="00D71B7A" w:rsidRDefault="00D71B7A">
            <w:pPr>
              <w:rPr>
                <w:i/>
                <w:sz w:val="20"/>
                <w:szCs w:val="20"/>
                <w:lang w:val="en-US"/>
              </w:rPr>
            </w:pPr>
            <w:r w:rsidRPr="00C42EE4">
              <w:rPr>
                <w:sz w:val="20"/>
                <w:szCs w:val="20"/>
                <w:lang w:val="en-US"/>
              </w:rPr>
              <w:t>Find missing no. in pattern</w:t>
            </w:r>
          </w:p>
        </w:tc>
        <w:tc>
          <w:tcPr>
            <w:tcW w:w="1703" w:type="dxa"/>
            <w:shd w:val="clear" w:color="auto" w:fill="92D050"/>
          </w:tcPr>
          <w:p w:rsidR="00450EEF" w:rsidRPr="00D71B7A" w:rsidRDefault="00450EEF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50EEF" w:rsidRPr="001F00DE" w:rsidRDefault="001F00DE" w:rsidP="001F00DE">
            <w:pPr>
              <w:rPr>
                <w:sz w:val="20"/>
                <w:szCs w:val="20"/>
              </w:rPr>
            </w:pPr>
            <w:r w:rsidRPr="001F00DE">
              <w:rPr>
                <w:sz w:val="20"/>
                <w:szCs w:val="20"/>
              </w:rPr>
              <w:t>Lines</w:t>
            </w:r>
            <w:r>
              <w:rPr>
                <w:sz w:val="20"/>
                <w:szCs w:val="20"/>
              </w:rPr>
              <w:t xml:space="preserve"> </w:t>
            </w:r>
            <w:r w:rsidR="00DF46D8">
              <w:rPr>
                <w:sz w:val="20"/>
                <w:szCs w:val="20"/>
              </w:rPr>
              <w:t xml:space="preserve">          </w:t>
            </w:r>
            <w:r w:rsidRPr="00DF46D8">
              <w:rPr>
                <w:sz w:val="18"/>
                <w:szCs w:val="18"/>
              </w:rPr>
              <w:t>(curved, zigzagged, straight)</w:t>
            </w:r>
          </w:p>
        </w:tc>
        <w:tc>
          <w:tcPr>
            <w:tcW w:w="1843" w:type="dxa"/>
            <w:shd w:val="clear" w:color="auto" w:fill="92D050"/>
          </w:tcPr>
          <w:p w:rsidR="00450EEF" w:rsidRDefault="00450EEF"/>
        </w:tc>
      </w:tr>
      <w:tr w:rsidR="00DF46D8" w:rsidRPr="00450EEF" w:rsidTr="00C71FF4">
        <w:trPr>
          <w:trHeight w:val="258"/>
        </w:trPr>
        <w:tc>
          <w:tcPr>
            <w:tcW w:w="3196" w:type="dxa"/>
          </w:tcPr>
          <w:p w:rsidR="00450EEF" w:rsidRPr="00DD078F" w:rsidRDefault="00450EEF" w:rsidP="003F0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Ones, tens</w:t>
            </w:r>
          </w:p>
        </w:tc>
        <w:tc>
          <w:tcPr>
            <w:tcW w:w="1985" w:type="dxa"/>
            <w:shd w:val="clear" w:color="auto" w:fill="92D050"/>
          </w:tcPr>
          <w:p w:rsidR="00450EEF" w:rsidRPr="00A73D84" w:rsidRDefault="00450EEF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50EEF" w:rsidRPr="00521EC2" w:rsidRDefault="00D71B7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Finding error in patterns</w:t>
            </w:r>
          </w:p>
        </w:tc>
        <w:tc>
          <w:tcPr>
            <w:tcW w:w="1703" w:type="dxa"/>
            <w:shd w:val="clear" w:color="auto" w:fill="92D050"/>
          </w:tcPr>
          <w:p w:rsidR="00450EEF" w:rsidRPr="00450EEF" w:rsidRDefault="00450EEF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50EEF" w:rsidRPr="00DF46D8" w:rsidRDefault="001F00DE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DF46D8">
              <w:rPr>
                <w:sz w:val="18"/>
                <w:szCs w:val="18"/>
                <w:lang w:val="en-US"/>
              </w:rPr>
              <w:t>(parallel, perpendicular, intersecting)</w:t>
            </w:r>
          </w:p>
        </w:tc>
        <w:tc>
          <w:tcPr>
            <w:tcW w:w="1843" w:type="dxa"/>
            <w:shd w:val="clear" w:color="auto" w:fill="92D050"/>
          </w:tcPr>
          <w:p w:rsidR="00450EEF" w:rsidRPr="00450EEF" w:rsidRDefault="00450EEF">
            <w:pPr>
              <w:rPr>
                <w:lang w:val="en-US"/>
              </w:rPr>
            </w:pPr>
          </w:p>
        </w:tc>
      </w:tr>
      <w:tr w:rsidR="009B18A1" w:rsidRPr="00C42EE4" w:rsidTr="00C71FF4">
        <w:trPr>
          <w:trHeight w:val="258"/>
        </w:trPr>
        <w:tc>
          <w:tcPr>
            <w:tcW w:w="3196" w:type="dxa"/>
          </w:tcPr>
          <w:p w:rsidR="00450EEF" w:rsidRPr="00DD078F" w:rsidRDefault="0045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of digits</w:t>
            </w:r>
          </w:p>
        </w:tc>
        <w:tc>
          <w:tcPr>
            <w:tcW w:w="1985" w:type="dxa"/>
            <w:shd w:val="clear" w:color="auto" w:fill="92D050"/>
          </w:tcPr>
          <w:p w:rsidR="00450EEF" w:rsidRPr="00A73D84" w:rsidRDefault="00450EEF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50EEF" w:rsidRPr="00C42EE4" w:rsidRDefault="00D71B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Complete tables with values</w:t>
            </w:r>
          </w:p>
        </w:tc>
        <w:tc>
          <w:tcPr>
            <w:tcW w:w="1703" w:type="dxa"/>
            <w:shd w:val="clear" w:color="auto" w:fill="92D050"/>
          </w:tcPr>
          <w:p w:rsidR="00450EEF" w:rsidRPr="00C42EE4" w:rsidRDefault="00450EEF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50EEF" w:rsidRPr="001F00DE" w:rsidRDefault="001F00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Angles (acute, obtuse, right)</w:t>
            </w:r>
          </w:p>
        </w:tc>
        <w:tc>
          <w:tcPr>
            <w:tcW w:w="1843" w:type="dxa"/>
            <w:shd w:val="clear" w:color="auto" w:fill="92D050"/>
          </w:tcPr>
          <w:p w:rsidR="00450EEF" w:rsidRPr="00C42EE4" w:rsidRDefault="00450EEF">
            <w:pPr>
              <w:rPr>
                <w:lang w:val="en-US"/>
              </w:rPr>
            </w:pPr>
          </w:p>
        </w:tc>
      </w:tr>
      <w:tr w:rsidR="009B18A1" w:rsidRPr="00A73D84" w:rsidTr="00C71FF4">
        <w:trPr>
          <w:trHeight w:val="258"/>
        </w:trPr>
        <w:tc>
          <w:tcPr>
            <w:tcW w:w="3196" w:type="dxa"/>
          </w:tcPr>
          <w:p w:rsidR="00450EEF" w:rsidRPr="00C42EE4" w:rsidRDefault="00450EEF">
            <w:pPr>
              <w:rPr>
                <w:sz w:val="20"/>
                <w:szCs w:val="20"/>
                <w:lang w:val="en-US"/>
              </w:rPr>
            </w:pPr>
            <w:r w:rsidRPr="00C42EE4">
              <w:rPr>
                <w:sz w:val="20"/>
                <w:szCs w:val="20"/>
                <w:lang w:val="en-US"/>
              </w:rPr>
              <w:t>Expanded form (addition) 23 = 20+3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450EEF" w:rsidRPr="00A73D84" w:rsidRDefault="00450E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450EEF" w:rsidRPr="00C42EE4" w:rsidRDefault="00D71B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Finding pattern based on these values</w:t>
            </w:r>
          </w:p>
        </w:tc>
        <w:tc>
          <w:tcPr>
            <w:tcW w:w="1703" w:type="dxa"/>
            <w:shd w:val="clear" w:color="auto" w:fill="92D050"/>
          </w:tcPr>
          <w:p w:rsidR="00450EEF" w:rsidRPr="00A73D84" w:rsidRDefault="00A73D84" w:rsidP="0039360D">
            <w:pPr>
              <w:rPr>
                <w:sz w:val="18"/>
                <w:szCs w:val="18"/>
                <w:lang w:val="en-US"/>
              </w:rPr>
            </w:pPr>
            <w:r w:rsidRPr="00A73D84">
              <w:rPr>
                <w:sz w:val="18"/>
                <w:szCs w:val="18"/>
                <w:lang w:val="en-US"/>
              </w:rPr>
              <w:t>+</w:t>
            </w:r>
            <w:r w:rsidR="0039360D">
              <w:rPr>
                <w:sz w:val="18"/>
                <w:szCs w:val="18"/>
                <w:lang w:val="en-US"/>
              </w:rPr>
              <w:t>did</w:t>
            </w:r>
            <w:r w:rsidRPr="00A73D84">
              <w:rPr>
                <w:sz w:val="18"/>
                <w:szCs w:val="18"/>
                <w:lang w:val="en-US"/>
              </w:rPr>
              <w:t xml:space="preserve"> Fibonacci sequence, too!</w:t>
            </w:r>
          </w:p>
        </w:tc>
        <w:tc>
          <w:tcPr>
            <w:tcW w:w="3260" w:type="dxa"/>
          </w:tcPr>
          <w:p w:rsidR="00450EEF" w:rsidRPr="001F00DE" w:rsidRDefault="001F00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Polygons (convex, concave)</w:t>
            </w:r>
          </w:p>
        </w:tc>
        <w:tc>
          <w:tcPr>
            <w:tcW w:w="1843" w:type="dxa"/>
            <w:shd w:val="clear" w:color="auto" w:fill="92D050"/>
          </w:tcPr>
          <w:p w:rsidR="00450EEF" w:rsidRPr="00C42EE4" w:rsidRDefault="00450EEF">
            <w:pPr>
              <w:rPr>
                <w:lang w:val="en-US"/>
              </w:rPr>
            </w:pPr>
          </w:p>
        </w:tc>
      </w:tr>
      <w:tr w:rsidR="00A73D84" w:rsidRPr="00C42EE4" w:rsidTr="00C71FF4">
        <w:trPr>
          <w:trHeight w:val="258"/>
        </w:trPr>
        <w:tc>
          <w:tcPr>
            <w:tcW w:w="3196" w:type="dxa"/>
          </w:tcPr>
          <w:p w:rsidR="00A73D84" w:rsidRPr="00C42EE4" w:rsidRDefault="00A73D84">
            <w:pPr>
              <w:rPr>
                <w:sz w:val="20"/>
                <w:szCs w:val="20"/>
                <w:lang w:val="en-US"/>
              </w:rPr>
            </w:pPr>
            <w:r w:rsidRPr="00C42EE4">
              <w:rPr>
                <w:sz w:val="20"/>
                <w:szCs w:val="20"/>
                <w:lang w:val="en-US"/>
              </w:rPr>
              <w:t xml:space="preserve">Standard form </w:t>
            </w:r>
            <w:r>
              <w:rPr>
                <w:sz w:val="20"/>
                <w:szCs w:val="20"/>
                <w:lang w:val="en-US"/>
              </w:rPr>
              <w:t>(</w:t>
            </w:r>
            <w:r w:rsidRPr="00C42EE4">
              <w:rPr>
                <w:sz w:val="20"/>
                <w:szCs w:val="20"/>
                <w:lang w:val="en-US"/>
              </w:rPr>
              <w:t>90 +8 = 98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92D050"/>
          </w:tcPr>
          <w:p w:rsidR="00A73D84" w:rsidRPr="00A73D84" w:rsidRDefault="00A73D84">
            <w:pPr>
              <w:rPr>
                <w:sz w:val="18"/>
                <w:szCs w:val="18"/>
                <w:lang w:val="en-US"/>
              </w:rPr>
            </w:pPr>
            <w:r w:rsidRPr="00A73D84">
              <w:rPr>
                <w:sz w:val="18"/>
                <w:szCs w:val="18"/>
                <w:lang w:val="en-US"/>
              </w:rPr>
              <w:t>+ 3digit no., too</w:t>
            </w:r>
          </w:p>
        </w:tc>
        <w:tc>
          <w:tcPr>
            <w:tcW w:w="3827" w:type="dxa"/>
            <w:shd w:val="clear" w:color="auto" w:fill="FFFFFF" w:themeFill="background1"/>
          </w:tcPr>
          <w:p w:rsidR="00A73D84" w:rsidRPr="00C42EE4" w:rsidRDefault="00A73D84">
            <w:pPr>
              <w:rPr>
                <w:lang w:val="en-US"/>
              </w:rPr>
            </w:pPr>
            <w:r w:rsidRPr="00A73D84">
              <w:rPr>
                <w:sz w:val="20"/>
                <w:szCs w:val="20"/>
                <w:lang w:val="en-US"/>
              </w:rPr>
              <w:t xml:space="preserve">Extending patterns </w:t>
            </w:r>
            <w:r w:rsidRPr="00A73D84">
              <w:rPr>
                <w:sz w:val="20"/>
                <w:szCs w:val="20"/>
              </w:rPr>
              <w:t>(through + or -)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shd w:val="clear" w:color="auto" w:fill="92D050"/>
          </w:tcPr>
          <w:p w:rsidR="00A73D84" w:rsidRPr="00C42EE4" w:rsidRDefault="00A73D84" w:rsidP="00A73D84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A73D84" w:rsidRPr="001F00DE" w:rsidRDefault="00A73D84" w:rsidP="001F00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sides</w:t>
            </w:r>
          </w:p>
        </w:tc>
        <w:tc>
          <w:tcPr>
            <w:tcW w:w="1843" w:type="dxa"/>
            <w:shd w:val="clear" w:color="auto" w:fill="92D050"/>
          </w:tcPr>
          <w:p w:rsidR="00A73D84" w:rsidRPr="00A73D84" w:rsidRDefault="00A73D84">
            <w:pPr>
              <w:rPr>
                <w:sz w:val="18"/>
                <w:szCs w:val="18"/>
                <w:lang w:val="en-US"/>
              </w:rPr>
            </w:pPr>
            <w:r w:rsidRPr="00A73D84">
              <w:rPr>
                <w:sz w:val="18"/>
                <w:szCs w:val="18"/>
                <w:lang w:val="en-US"/>
              </w:rPr>
              <w:t>*slight confusion w/vertices</w:t>
            </w:r>
          </w:p>
        </w:tc>
      </w:tr>
      <w:tr w:rsidR="00F13FBC" w:rsidRPr="00C42EE4" w:rsidTr="00C71FF4">
        <w:trPr>
          <w:trHeight w:val="258"/>
        </w:trPr>
        <w:tc>
          <w:tcPr>
            <w:tcW w:w="3196" w:type="dxa"/>
          </w:tcPr>
          <w:p w:rsidR="00F13FBC" w:rsidRPr="00C42EE4" w:rsidRDefault="00F13FBC">
            <w:pPr>
              <w:rPr>
                <w:sz w:val="20"/>
                <w:szCs w:val="20"/>
                <w:lang w:val="en-US"/>
              </w:rPr>
            </w:pPr>
            <w:r w:rsidRPr="00C42EE4">
              <w:rPr>
                <w:sz w:val="20"/>
                <w:szCs w:val="20"/>
                <w:lang w:val="en-US"/>
              </w:rPr>
              <w:t xml:space="preserve">Graphical representation </w:t>
            </w:r>
            <w:r>
              <w:rPr>
                <w:sz w:val="20"/>
                <w:szCs w:val="20"/>
                <w:lang w:val="en-US"/>
              </w:rPr>
              <w:t>(blocks)</w:t>
            </w:r>
          </w:p>
        </w:tc>
        <w:tc>
          <w:tcPr>
            <w:tcW w:w="1985" w:type="dxa"/>
            <w:shd w:val="clear" w:color="auto" w:fill="92D050"/>
          </w:tcPr>
          <w:p w:rsidR="00F13FBC" w:rsidRPr="00A73D84" w:rsidRDefault="00F1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F13FBC" w:rsidRPr="00C42EE4" w:rsidRDefault="00F13FBC" w:rsidP="00C42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</w:tcPr>
          <w:p w:rsidR="00F13FBC" w:rsidRPr="00C42EE4" w:rsidRDefault="00F13FBC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F13FBC" w:rsidRPr="001F00DE" w:rsidRDefault="00F13FBC" w:rsidP="001F00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vertices</w:t>
            </w:r>
          </w:p>
        </w:tc>
        <w:tc>
          <w:tcPr>
            <w:tcW w:w="1843" w:type="dxa"/>
            <w:shd w:val="clear" w:color="auto" w:fill="92D050"/>
          </w:tcPr>
          <w:p w:rsidR="00F13FBC" w:rsidRPr="00C42EE4" w:rsidRDefault="00F13FBC">
            <w:pPr>
              <w:rPr>
                <w:lang w:val="en-US"/>
              </w:rPr>
            </w:pPr>
          </w:p>
        </w:tc>
      </w:tr>
      <w:tr w:rsidR="00F13FBC" w:rsidRPr="00A73D84" w:rsidTr="00C71FF4">
        <w:trPr>
          <w:trHeight w:val="258"/>
        </w:trPr>
        <w:tc>
          <w:tcPr>
            <w:tcW w:w="3196" w:type="dxa"/>
          </w:tcPr>
          <w:p w:rsidR="00F13FBC" w:rsidRPr="00DD078F" w:rsidRDefault="00F13FBC" w:rsidP="00DD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no. using digits</w:t>
            </w:r>
          </w:p>
        </w:tc>
        <w:tc>
          <w:tcPr>
            <w:tcW w:w="1985" w:type="dxa"/>
            <w:shd w:val="clear" w:color="auto" w:fill="92D050"/>
          </w:tcPr>
          <w:p w:rsidR="00F13FBC" w:rsidRPr="00A73D84" w:rsidRDefault="00A73D84">
            <w:pPr>
              <w:rPr>
                <w:sz w:val="18"/>
                <w:szCs w:val="18"/>
                <w:lang w:val="en-US"/>
              </w:rPr>
            </w:pPr>
            <w:r w:rsidRPr="00A73D84">
              <w:rPr>
                <w:sz w:val="18"/>
                <w:szCs w:val="18"/>
                <w:lang w:val="en-US"/>
              </w:rPr>
              <w:t>+3digit no., too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13FBC" w:rsidRPr="001C6BA3" w:rsidRDefault="00F13F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F13FBC" w:rsidRPr="001C6BA3" w:rsidRDefault="00F13FBC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F13FBC" w:rsidRPr="001F00DE" w:rsidRDefault="00F13FBC" w:rsidP="001F00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names </w:t>
            </w:r>
          </w:p>
        </w:tc>
        <w:tc>
          <w:tcPr>
            <w:tcW w:w="1843" w:type="dxa"/>
            <w:shd w:val="clear" w:color="auto" w:fill="92D050"/>
          </w:tcPr>
          <w:p w:rsidR="00F13FBC" w:rsidRPr="001C6BA3" w:rsidRDefault="00F13FBC">
            <w:pPr>
              <w:rPr>
                <w:lang w:val="en-US"/>
              </w:rPr>
            </w:pPr>
          </w:p>
        </w:tc>
      </w:tr>
      <w:tr w:rsidR="00F13FBC" w:rsidRPr="00A73D84" w:rsidTr="00C71FF4">
        <w:trPr>
          <w:trHeight w:val="271"/>
        </w:trPr>
        <w:tc>
          <w:tcPr>
            <w:tcW w:w="3196" w:type="dxa"/>
          </w:tcPr>
          <w:p w:rsidR="00F13FBC" w:rsidRPr="001C6BA3" w:rsidRDefault="00F13F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13FBC" w:rsidRPr="00A73D84" w:rsidRDefault="00F1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13FBC" w:rsidRPr="00450EEF" w:rsidRDefault="00F13F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F13FBC" w:rsidRPr="00450EEF" w:rsidRDefault="00F13FBC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F13FBC" w:rsidRPr="001F00DE" w:rsidRDefault="00F13FBC">
            <w:pPr>
              <w:rPr>
                <w:b/>
                <w:sz w:val="20"/>
                <w:szCs w:val="20"/>
                <w:lang w:val="en-US"/>
              </w:rPr>
            </w:pPr>
            <w:r w:rsidRPr="001F00DE">
              <w:rPr>
                <w:b/>
                <w:sz w:val="20"/>
                <w:szCs w:val="20"/>
                <w:lang w:val="en-US"/>
              </w:rPr>
              <w:t>3D</w:t>
            </w:r>
          </w:p>
        </w:tc>
        <w:tc>
          <w:tcPr>
            <w:tcW w:w="1843" w:type="dxa"/>
          </w:tcPr>
          <w:p w:rsidR="00F13FBC" w:rsidRPr="00450EEF" w:rsidRDefault="00F13FBC">
            <w:pPr>
              <w:rPr>
                <w:lang w:val="en-US"/>
              </w:rPr>
            </w:pPr>
          </w:p>
        </w:tc>
      </w:tr>
      <w:tr w:rsidR="00F13FBC" w:rsidRPr="00A73D84" w:rsidTr="00C71FF4">
        <w:trPr>
          <w:trHeight w:val="258"/>
        </w:trPr>
        <w:tc>
          <w:tcPr>
            <w:tcW w:w="3196" w:type="dxa"/>
          </w:tcPr>
          <w:p w:rsidR="00F13FBC" w:rsidRPr="00A73D84" w:rsidRDefault="00F13FBC">
            <w:pPr>
              <w:rPr>
                <w:sz w:val="20"/>
                <w:szCs w:val="20"/>
                <w:lang w:val="en-US"/>
              </w:rPr>
            </w:pPr>
            <w:r w:rsidRPr="00A73D84">
              <w:rPr>
                <w:sz w:val="20"/>
                <w:szCs w:val="20"/>
                <w:lang w:val="en-US"/>
              </w:rPr>
              <w:t>Number strings</w:t>
            </w:r>
          </w:p>
        </w:tc>
        <w:tc>
          <w:tcPr>
            <w:tcW w:w="1985" w:type="dxa"/>
            <w:shd w:val="clear" w:color="auto" w:fill="92D050"/>
          </w:tcPr>
          <w:p w:rsidR="00F13FBC" w:rsidRPr="00A73D84" w:rsidRDefault="00F1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13FBC" w:rsidRPr="00A73D84" w:rsidRDefault="00F13F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F13FBC" w:rsidRPr="00A73D84" w:rsidRDefault="00F13FBC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F13FBC" w:rsidRPr="00A73D84" w:rsidRDefault="00F13FBC">
            <w:pPr>
              <w:rPr>
                <w:sz w:val="20"/>
                <w:szCs w:val="20"/>
                <w:lang w:val="en-US"/>
              </w:rPr>
            </w:pPr>
            <w:r w:rsidRPr="00A73D84">
              <w:rPr>
                <w:sz w:val="20"/>
                <w:szCs w:val="20"/>
                <w:lang w:val="en-US"/>
              </w:rPr>
              <w:t>Naming / identifying</w:t>
            </w:r>
          </w:p>
        </w:tc>
        <w:tc>
          <w:tcPr>
            <w:tcW w:w="1843" w:type="dxa"/>
            <w:shd w:val="clear" w:color="auto" w:fill="92D050"/>
          </w:tcPr>
          <w:p w:rsidR="00F13FBC" w:rsidRPr="00A73D84" w:rsidRDefault="00F13FBC">
            <w:pPr>
              <w:rPr>
                <w:lang w:val="en-US"/>
              </w:rPr>
            </w:pPr>
          </w:p>
        </w:tc>
      </w:tr>
      <w:tr w:rsidR="00F13FBC" w:rsidRPr="00A73D84" w:rsidTr="00C71FF4">
        <w:trPr>
          <w:trHeight w:val="258"/>
        </w:trPr>
        <w:tc>
          <w:tcPr>
            <w:tcW w:w="3196" w:type="dxa"/>
          </w:tcPr>
          <w:p w:rsidR="00F13FBC" w:rsidRPr="00A73D84" w:rsidRDefault="00F13FBC">
            <w:pPr>
              <w:rPr>
                <w:sz w:val="20"/>
                <w:szCs w:val="20"/>
                <w:lang w:val="en-US"/>
              </w:rPr>
            </w:pPr>
            <w:r w:rsidRPr="00A73D84">
              <w:rPr>
                <w:sz w:val="20"/>
                <w:szCs w:val="20"/>
                <w:lang w:val="en-US"/>
              </w:rPr>
              <w:t>100 chart</w:t>
            </w:r>
          </w:p>
        </w:tc>
        <w:tc>
          <w:tcPr>
            <w:tcW w:w="1985" w:type="dxa"/>
            <w:shd w:val="clear" w:color="auto" w:fill="92D050"/>
          </w:tcPr>
          <w:p w:rsidR="00F13FBC" w:rsidRPr="00A73D84" w:rsidRDefault="00A73D84">
            <w:pPr>
              <w:rPr>
                <w:sz w:val="18"/>
                <w:szCs w:val="18"/>
                <w:lang w:val="en-US"/>
              </w:rPr>
            </w:pPr>
            <w:r w:rsidRPr="00A73D84">
              <w:rPr>
                <w:sz w:val="18"/>
                <w:szCs w:val="18"/>
                <w:lang w:val="en-US"/>
              </w:rPr>
              <w:t>+complex puzzles</w:t>
            </w:r>
          </w:p>
        </w:tc>
        <w:tc>
          <w:tcPr>
            <w:tcW w:w="3827" w:type="dxa"/>
            <w:vMerge/>
            <w:tcBorders>
              <w:bottom w:val="nil"/>
              <w:right w:val="single" w:sz="4" w:space="0" w:color="auto"/>
            </w:tcBorders>
          </w:tcPr>
          <w:p w:rsidR="00F13FBC" w:rsidRPr="00A73D84" w:rsidRDefault="00F13F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</w:tcBorders>
          </w:tcPr>
          <w:p w:rsidR="00F13FBC" w:rsidRPr="00A73D84" w:rsidRDefault="00F13FBC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F13FBC" w:rsidRPr="00A73D84" w:rsidRDefault="00F13FBC" w:rsidP="001F00DE">
            <w:pPr>
              <w:rPr>
                <w:sz w:val="20"/>
                <w:szCs w:val="20"/>
                <w:lang w:val="en-US"/>
              </w:rPr>
            </w:pPr>
            <w:r w:rsidRPr="00A73D84">
              <w:rPr>
                <w:sz w:val="20"/>
                <w:szCs w:val="20"/>
                <w:lang w:val="en-US"/>
              </w:rPr>
              <w:t>Real-life object</w:t>
            </w:r>
          </w:p>
        </w:tc>
        <w:tc>
          <w:tcPr>
            <w:tcW w:w="1843" w:type="dxa"/>
            <w:shd w:val="clear" w:color="auto" w:fill="92D050"/>
          </w:tcPr>
          <w:p w:rsidR="00F13FBC" w:rsidRPr="00A73D84" w:rsidRDefault="00F13FBC">
            <w:pPr>
              <w:rPr>
                <w:lang w:val="en-US"/>
              </w:rPr>
            </w:pPr>
          </w:p>
        </w:tc>
      </w:tr>
      <w:tr w:rsidR="0053374D" w:rsidTr="00C71FF4">
        <w:trPr>
          <w:trHeight w:val="258"/>
        </w:trPr>
        <w:tc>
          <w:tcPr>
            <w:tcW w:w="5181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74D" w:rsidRPr="00A73D84" w:rsidRDefault="0053374D">
            <w:pPr>
              <w:rPr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53374D" w:rsidRPr="00A73D84" w:rsidRDefault="0053374D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53374D" w:rsidRPr="001F00DE" w:rsidRDefault="0053374D">
            <w:pPr>
              <w:rPr>
                <w:sz w:val="20"/>
                <w:szCs w:val="20"/>
              </w:rPr>
            </w:pPr>
            <w:r w:rsidRPr="00A73D84">
              <w:rPr>
                <w:sz w:val="20"/>
                <w:szCs w:val="20"/>
                <w:lang w:val="en-US"/>
              </w:rPr>
              <w:t>Describing – edges, f</w:t>
            </w:r>
            <w:r>
              <w:rPr>
                <w:sz w:val="20"/>
                <w:szCs w:val="20"/>
              </w:rPr>
              <w:t>aces</w:t>
            </w:r>
          </w:p>
        </w:tc>
        <w:tc>
          <w:tcPr>
            <w:tcW w:w="1843" w:type="dxa"/>
            <w:shd w:val="clear" w:color="auto" w:fill="92D050"/>
          </w:tcPr>
          <w:p w:rsidR="0053374D" w:rsidRPr="00A73D84" w:rsidRDefault="00A73D84">
            <w:pPr>
              <w:rPr>
                <w:sz w:val="18"/>
                <w:szCs w:val="18"/>
              </w:rPr>
            </w:pPr>
            <w:r w:rsidRPr="00A73D84">
              <w:rPr>
                <w:sz w:val="18"/>
                <w:szCs w:val="18"/>
              </w:rPr>
              <w:t>*occasional confusion</w:t>
            </w:r>
          </w:p>
        </w:tc>
      </w:tr>
      <w:tr w:rsidR="0053374D" w:rsidRPr="001C6BA3" w:rsidTr="00C71FF4">
        <w:trPr>
          <w:trHeight w:val="258"/>
        </w:trPr>
        <w:tc>
          <w:tcPr>
            <w:tcW w:w="518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74D" w:rsidRDefault="0053374D"/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00"/>
          </w:tcPr>
          <w:p w:rsidR="0053374D" w:rsidRPr="00DF46D8" w:rsidRDefault="0053374D" w:rsidP="00DF46D8">
            <w:pPr>
              <w:jc w:val="center"/>
              <w:rPr>
                <w:b/>
                <w:color w:val="FF0000"/>
                <w:lang w:val="en-US"/>
              </w:rPr>
            </w:pPr>
            <w:r w:rsidRPr="00DF46D8">
              <w:rPr>
                <w:b/>
                <w:color w:val="FF0000"/>
                <w:lang w:val="en-US"/>
              </w:rPr>
              <w:t>MEASUREMENT</w:t>
            </w:r>
          </w:p>
        </w:tc>
        <w:tc>
          <w:tcPr>
            <w:tcW w:w="1703" w:type="dxa"/>
          </w:tcPr>
          <w:p w:rsidR="0053374D" w:rsidRPr="001C6BA3" w:rsidRDefault="0053374D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53374D" w:rsidRPr="00521EC2" w:rsidRDefault="0053374D">
            <w:pPr>
              <w:rPr>
                <w:b/>
                <w:sz w:val="20"/>
                <w:szCs w:val="20"/>
                <w:lang w:val="en-US"/>
              </w:rPr>
            </w:pPr>
            <w:r w:rsidRPr="00521EC2">
              <w:rPr>
                <w:b/>
                <w:sz w:val="20"/>
                <w:szCs w:val="20"/>
              </w:rPr>
              <w:t>Symmetry</w:t>
            </w:r>
          </w:p>
        </w:tc>
        <w:tc>
          <w:tcPr>
            <w:tcW w:w="1843" w:type="dxa"/>
          </w:tcPr>
          <w:p w:rsidR="0053374D" w:rsidRPr="001C6BA3" w:rsidRDefault="0053374D">
            <w:pPr>
              <w:rPr>
                <w:lang w:val="en-US"/>
              </w:rPr>
            </w:pPr>
          </w:p>
        </w:tc>
      </w:tr>
      <w:tr w:rsidR="009B18A1" w:rsidTr="00C71FF4">
        <w:trPr>
          <w:trHeight w:val="258"/>
        </w:trPr>
        <w:tc>
          <w:tcPr>
            <w:tcW w:w="3196" w:type="dxa"/>
            <w:shd w:val="clear" w:color="auto" w:fill="FFFF00"/>
          </w:tcPr>
          <w:p w:rsidR="00450EEF" w:rsidRPr="004D7199" w:rsidRDefault="00450EEF" w:rsidP="00450EEF">
            <w:pPr>
              <w:jc w:val="center"/>
              <w:rPr>
                <w:b/>
                <w:color w:val="FF0000"/>
              </w:rPr>
            </w:pPr>
            <w:r w:rsidRPr="004D7199">
              <w:rPr>
                <w:b/>
                <w:color w:val="FF0000"/>
              </w:rPr>
              <w:t>ADDITION</w:t>
            </w:r>
          </w:p>
        </w:tc>
        <w:tc>
          <w:tcPr>
            <w:tcW w:w="1985" w:type="dxa"/>
            <w:shd w:val="clear" w:color="auto" w:fill="92D050"/>
          </w:tcPr>
          <w:p w:rsidR="00450EEF" w:rsidRDefault="00450EEF"/>
        </w:tc>
        <w:tc>
          <w:tcPr>
            <w:tcW w:w="3827" w:type="dxa"/>
          </w:tcPr>
          <w:p w:rsidR="00450EEF" w:rsidRPr="00DF46D8" w:rsidRDefault="00DF46D8" w:rsidP="001C6BA3">
            <w:pPr>
              <w:rPr>
                <w:sz w:val="20"/>
                <w:szCs w:val="20"/>
                <w:lang w:val="en-US"/>
              </w:rPr>
            </w:pPr>
            <w:r w:rsidRPr="00DF46D8">
              <w:rPr>
                <w:sz w:val="20"/>
                <w:szCs w:val="20"/>
                <w:lang w:val="en-US"/>
              </w:rPr>
              <w:t>Selects appropriate tools to measure</w:t>
            </w:r>
          </w:p>
        </w:tc>
        <w:tc>
          <w:tcPr>
            <w:tcW w:w="1703" w:type="dxa"/>
            <w:shd w:val="clear" w:color="auto" w:fill="92D050"/>
          </w:tcPr>
          <w:p w:rsidR="00450EEF" w:rsidRPr="00DF46D8" w:rsidRDefault="00450EEF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50EEF" w:rsidRPr="001F00DE" w:rsidRDefault="0052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line of symmetry</w:t>
            </w:r>
          </w:p>
        </w:tc>
        <w:tc>
          <w:tcPr>
            <w:tcW w:w="1843" w:type="dxa"/>
            <w:shd w:val="clear" w:color="auto" w:fill="92D050"/>
          </w:tcPr>
          <w:p w:rsidR="00450EEF" w:rsidRDefault="00450EEF"/>
        </w:tc>
      </w:tr>
      <w:tr w:rsidR="009B18A1" w:rsidTr="00C71FF4">
        <w:trPr>
          <w:trHeight w:val="258"/>
        </w:trPr>
        <w:tc>
          <w:tcPr>
            <w:tcW w:w="3196" w:type="dxa"/>
            <w:shd w:val="clear" w:color="auto" w:fill="FFFF00"/>
          </w:tcPr>
          <w:p w:rsidR="00450EEF" w:rsidRPr="004D7199" w:rsidRDefault="00450EEF" w:rsidP="00450EEF">
            <w:pPr>
              <w:jc w:val="center"/>
              <w:rPr>
                <w:b/>
                <w:color w:val="FF0000"/>
              </w:rPr>
            </w:pPr>
            <w:r w:rsidRPr="004D7199">
              <w:rPr>
                <w:b/>
                <w:color w:val="FF0000"/>
              </w:rPr>
              <w:t>SUBTRACTION</w:t>
            </w:r>
          </w:p>
        </w:tc>
        <w:tc>
          <w:tcPr>
            <w:tcW w:w="1985" w:type="dxa"/>
            <w:shd w:val="clear" w:color="auto" w:fill="92D050"/>
          </w:tcPr>
          <w:p w:rsidR="00450EEF" w:rsidRDefault="00450EEF"/>
        </w:tc>
        <w:tc>
          <w:tcPr>
            <w:tcW w:w="3827" w:type="dxa"/>
          </w:tcPr>
          <w:p w:rsidR="00450EEF" w:rsidRPr="00DF46D8" w:rsidRDefault="00DF46D8" w:rsidP="001C6BA3">
            <w:pPr>
              <w:rPr>
                <w:sz w:val="20"/>
                <w:szCs w:val="20"/>
                <w:lang w:val="en-US"/>
              </w:rPr>
            </w:pPr>
            <w:r w:rsidRPr="00DF46D8">
              <w:rPr>
                <w:sz w:val="20"/>
                <w:szCs w:val="20"/>
                <w:lang w:val="en-US"/>
              </w:rPr>
              <w:t>Estimates then measures using tools</w:t>
            </w:r>
          </w:p>
        </w:tc>
        <w:tc>
          <w:tcPr>
            <w:tcW w:w="1703" w:type="dxa"/>
            <w:shd w:val="clear" w:color="auto" w:fill="92D050"/>
          </w:tcPr>
          <w:p w:rsidR="00450EEF" w:rsidRPr="00DF46D8" w:rsidRDefault="00450EEF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50EEF" w:rsidRPr="001F00DE" w:rsidRDefault="0052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symmetry </w:t>
            </w:r>
            <w:r w:rsidRPr="00D913FF">
              <w:rPr>
                <w:sz w:val="18"/>
                <w:szCs w:val="18"/>
              </w:rPr>
              <w:t>(</w:t>
            </w:r>
            <w:r w:rsidR="00D913FF" w:rsidRPr="00D913FF">
              <w:rPr>
                <w:sz w:val="18"/>
                <w:szCs w:val="18"/>
              </w:rPr>
              <w:t>s</w:t>
            </w:r>
            <w:r w:rsidRPr="00D913FF">
              <w:rPr>
                <w:sz w:val="18"/>
                <w:szCs w:val="18"/>
              </w:rPr>
              <w:t>hapes, letters</w:t>
            </w:r>
            <w:r w:rsidR="00D913FF" w:rsidRPr="00D913FF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92D050"/>
          </w:tcPr>
          <w:p w:rsidR="00450EEF" w:rsidRDefault="00450EEF"/>
        </w:tc>
      </w:tr>
      <w:tr w:rsidR="00DF46D8" w:rsidTr="00C71FF4">
        <w:trPr>
          <w:trHeight w:val="258"/>
        </w:trPr>
        <w:tc>
          <w:tcPr>
            <w:tcW w:w="3196" w:type="dxa"/>
            <w:tcBorders>
              <w:left w:val="nil"/>
            </w:tcBorders>
          </w:tcPr>
          <w:p w:rsidR="00450EEF" w:rsidRPr="00DD078F" w:rsidRDefault="00450EE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0EEF" w:rsidRDefault="00450EEF"/>
        </w:tc>
        <w:tc>
          <w:tcPr>
            <w:tcW w:w="3827" w:type="dxa"/>
          </w:tcPr>
          <w:p w:rsidR="00450EEF" w:rsidRPr="00DF46D8" w:rsidRDefault="00DF46D8">
            <w:pPr>
              <w:rPr>
                <w:sz w:val="20"/>
                <w:szCs w:val="20"/>
                <w:lang w:val="en-US"/>
              </w:rPr>
            </w:pPr>
            <w:r w:rsidRPr="00DF46D8">
              <w:rPr>
                <w:sz w:val="20"/>
                <w:szCs w:val="20"/>
                <w:lang w:val="en-US"/>
              </w:rPr>
              <w:t>Compares objects using (non)standard units</w:t>
            </w:r>
          </w:p>
        </w:tc>
        <w:tc>
          <w:tcPr>
            <w:tcW w:w="1703" w:type="dxa"/>
            <w:shd w:val="clear" w:color="auto" w:fill="92D050"/>
          </w:tcPr>
          <w:p w:rsidR="00450EEF" w:rsidRPr="00DF46D8" w:rsidRDefault="00450EEF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50EEF" w:rsidRPr="00521EC2" w:rsidRDefault="003F0F77" w:rsidP="003F0F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1EC2">
              <w:rPr>
                <w:sz w:val="20"/>
                <w:szCs w:val="20"/>
              </w:rPr>
              <w:t xml:space="preserve">blank paper </w:t>
            </w:r>
          </w:p>
        </w:tc>
        <w:tc>
          <w:tcPr>
            <w:tcW w:w="1843" w:type="dxa"/>
            <w:shd w:val="clear" w:color="auto" w:fill="92D050"/>
          </w:tcPr>
          <w:p w:rsidR="00450EEF" w:rsidRDefault="00450EEF"/>
        </w:tc>
      </w:tr>
      <w:tr w:rsidR="00C71FF4" w:rsidTr="00C71FF4">
        <w:trPr>
          <w:trHeight w:val="258"/>
        </w:trPr>
        <w:tc>
          <w:tcPr>
            <w:tcW w:w="3196" w:type="dxa"/>
            <w:shd w:val="clear" w:color="auto" w:fill="FFFF00"/>
          </w:tcPr>
          <w:p w:rsidR="00C71FF4" w:rsidRPr="004D7199" w:rsidRDefault="00C71FF4" w:rsidP="00450EE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D7199">
              <w:rPr>
                <w:b/>
                <w:color w:val="FF0000"/>
              </w:rPr>
              <w:t>PROBLEMS</w:t>
            </w:r>
          </w:p>
        </w:tc>
        <w:tc>
          <w:tcPr>
            <w:tcW w:w="1985" w:type="dxa"/>
          </w:tcPr>
          <w:p w:rsidR="00C71FF4" w:rsidRDefault="00C71FF4"/>
        </w:tc>
        <w:tc>
          <w:tcPr>
            <w:tcW w:w="3827" w:type="dxa"/>
          </w:tcPr>
          <w:p w:rsidR="00C71FF4" w:rsidRPr="00C42EE4" w:rsidRDefault="00C71FF4" w:rsidP="00E15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(m)</w:t>
            </w:r>
          </w:p>
        </w:tc>
        <w:tc>
          <w:tcPr>
            <w:tcW w:w="1703" w:type="dxa"/>
            <w:vMerge w:val="restart"/>
            <w:shd w:val="clear" w:color="auto" w:fill="E5B8B7" w:themeFill="accent2" w:themeFillTint="66"/>
          </w:tcPr>
          <w:p w:rsidR="00C71FF4" w:rsidRPr="00C71FF4" w:rsidRDefault="00C71FF4" w:rsidP="00C71FF4">
            <w:pPr>
              <w:rPr>
                <w:sz w:val="18"/>
                <w:szCs w:val="18"/>
              </w:rPr>
            </w:pPr>
            <w:r w:rsidRPr="00C71FF4">
              <w:rPr>
                <w:sz w:val="18"/>
                <w:szCs w:val="18"/>
              </w:rPr>
              <w:t>*some</w:t>
            </w:r>
            <w:r>
              <w:rPr>
                <w:sz w:val="18"/>
                <w:szCs w:val="18"/>
              </w:rPr>
              <w:t xml:space="preserve">times confused in 2-step word problems </w:t>
            </w:r>
          </w:p>
        </w:tc>
        <w:tc>
          <w:tcPr>
            <w:tcW w:w="3260" w:type="dxa"/>
          </w:tcPr>
          <w:p w:rsidR="00C71FF4" w:rsidRPr="00521EC2" w:rsidRDefault="00C71FF4" w:rsidP="00521E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1EC2">
              <w:rPr>
                <w:sz w:val="20"/>
                <w:szCs w:val="20"/>
              </w:rPr>
              <w:t>tiles</w:t>
            </w:r>
          </w:p>
        </w:tc>
        <w:tc>
          <w:tcPr>
            <w:tcW w:w="1843" w:type="dxa"/>
            <w:shd w:val="clear" w:color="auto" w:fill="92D050"/>
          </w:tcPr>
          <w:p w:rsidR="00C71FF4" w:rsidRDefault="00C71FF4"/>
        </w:tc>
      </w:tr>
      <w:tr w:rsidR="00C71FF4" w:rsidTr="00C71FF4">
        <w:trPr>
          <w:trHeight w:val="258"/>
        </w:trPr>
        <w:tc>
          <w:tcPr>
            <w:tcW w:w="3196" w:type="dxa"/>
          </w:tcPr>
          <w:p w:rsidR="00C71FF4" w:rsidRPr="00DD078F" w:rsidRDefault="00C71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</w:t>
            </w:r>
          </w:p>
        </w:tc>
        <w:tc>
          <w:tcPr>
            <w:tcW w:w="1985" w:type="dxa"/>
            <w:shd w:val="clear" w:color="auto" w:fill="92D050"/>
          </w:tcPr>
          <w:p w:rsidR="00C71FF4" w:rsidRDefault="00C71FF4"/>
        </w:tc>
        <w:tc>
          <w:tcPr>
            <w:tcW w:w="3827" w:type="dxa"/>
          </w:tcPr>
          <w:p w:rsidR="00C71FF4" w:rsidRPr="003F0F77" w:rsidRDefault="00C71FF4" w:rsidP="00E15B17">
            <w:pPr>
              <w:rPr>
                <w:sz w:val="20"/>
                <w:szCs w:val="20"/>
                <w:lang w:val="en-US"/>
              </w:rPr>
            </w:pPr>
            <w:r w:rsidRPr="003F0F77">
              <w:rPr>
                <w:sz w:val="20"/>
                <w:szCs w:val="20"/>
                <w:lang w:val="en-US"/>
              </w:rPr>
              <w:t>Weight (kg)</w:t>
            </w:r>
          </w:p>
        </w:tc>
        <w:tc>
          <w:tcPr>
            <w:tcW w:w="1703" w:type="dxa"/>
            <w:vMerge/>
            <w:shd w:val="clear" w:color="auto" w:fill="E5B8B7" w:themeFill="accent2" w:themeFillTint="66"/>
          </w:tcPr>
          <w:p w:rsidR="00C71FF4" w:rsidRDefault="00C71FF4"/>
        </w:tc>
        <w:tc>
          <w:tcPr>
            <w:tcW w:w="3260" w:type="dxa"/>
          </w:tcPr>
          <w:p w:rsidR="00C71FF4" w:rsidRPr="00521EC2" w:rsidRDefault="00C71FF4" w:rsidP="00521E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 lattice paper</w:t>
            </w:r>
          </w:p>
        </w:tc>
        <w:tc>
          <w:tcPr>
            <w:tcW w:w="1843" w:type="dxa"/>
            <w:shd w:val="clear" w:color="auto" w:fill="92D050"/>
          </w:tcPr>
          <w:p w:rsidR="00C71FF4" w:rsidRDefault="00C71FF4"/>
        </w:tc>
      </w:tr>
      <w:tr w:rsidR="00C71FF4" w:rsidRPr="003F0F77" w:rsidTr="00C71FF4">
        <w:trPr>
          <w:trHeight w:val="271"/>
        </w:trPr>
        <w:tc>
          <w:tcPr>
            <w:tcW w:w="3196" w:type="dxa"/>
          </w:tcPr>
          <w:p w:rsidR="00C71FF4" w:rsidRPr="003F0F77" w:rsidRDefault="00C71FF4">
            <w:pPr>
              <w:rPr>
                <w:sz w:val="20"/>
                <w:szCs w:val="20"/>
                <w:lang w:val="en-US"/>
              </w:rPr>
            </w:pPr>
            <w:r w:rsidRPr="003F0F77">
              <w:rPr>
                <w:sz w:val="20"/>
                <w:szCs w:val="20"/>
                <w:lang w:val="en-US"/>
              </w:rPr>
              <w:t>Unknown addend (34 + .....=</w:t>
            </w:r>
            <w:r>
              <w:rPr>
                <w:sz w:val="20"/>
                <w:szCs w:val="20"/>
                <w:lang w:val="en-US"/>
              </w:rPr>
              <w:t xml:space="preserve"> 60)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C71FF4" w:rsidRPr="003F0F77" w:rsidRDefault="00C71FF4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C71FF4" w:rsidRPr="00C42EE4" w:rsidRDefault="00C71FF4" w:rsidP="00E15B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Capacity (l)</w:t>
            </w:r>
          </w:p>
        </w:tc>
        <w:tc>
          <w:tcPr>
            <w:tcW w:w="1703" w:type="dxa"/>
            <w:vMerge/>
            <w:shd w:val="clear" w:color="auto" w:fill="E5B8B7" w:themeFill="accent2" w:themeFillTint="66"/>
          </w:tcPr>
          <w:p w:rsidR="00C71FF4" w:rsidRPr="003F0F77" w:rsidRDefault="00C71FF4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C71FF4" w:rsidRPr="00CE5A68" w:rsidRDefault="00C71FF4" w:rsidP="00521EC2">
            <w:pPr>
              <w:rPr>
                <w:b/>
                <w:sz w:val="20"/>
                <w:szCs w:val="20"/>
                <w:lang w:val="en-US"/>
              </w:rPr>
            </w:pPr>
            <w:r w:rsidRPr="00CE5A68">
              <w:rPr>
                <w:b/>
                <w:sz w:val="20"/>
                <w:szCs w:val="20"/>
                <w:lang w:val="en-US"/>
              </w:rPr>
              <w:t>ORIENTATION</w:t>
            </w:r>
          </w:p>
        </w:tc>
        <w:tc>
          <w:tcPr>
            <w:tcW w:w="1843" w:type="dxa"/>
          </w:tcPr>
          <w:p w:rsidR="00C71FF4" w:rsidRPr="003F0F77" w:rsidRDefault="00C71FF4">
            <w:pPr>
              <w:rPr>
                <w:lang w:val="en-US"/>
              </w:rPr>
            </w:pPr>
          </w:p>
        </w:tc>
      </w:tr>
      <w:tr w:rsidR="00F13FBC" w:rsidRPr="004D7199" w:rsidTr="00C71FF4">
        <w:trPr>
          <w:trHeight w:val="271"/>
        </w:trPr>
        <w:tc>
          <w:tcPr>
            <w:tcW w:w="3196" w:type="dxa"/>
          </w:tcPr>
          <w:p w:rsidR="00F13FBC" w:rsidRPr="004D7199" w:rsidRDefault="00F13FBC" w:rsidP="00450EEF">
            <w:pPr>
              <w:rPr>
                <w:sz w:val="20"/>
                <w:szCs w:val="20"/>
                <w:lang w:val="en-US"/>
              </w:rPr>
            </w:pPr>
            <w:r w:rsidRPr="004D7199">
              <w:rPr>
                <w:sz w:val="20"/>
                <w:szCs w:val="20"/>
                <w:lang w:val="en-US"/>
              </w:rPr>
              <w:t>Create problem based on operation</w:t>
            </w:r>
          </w:p>
        </w:tc>
        <w:tc>
          <w:tcPr>
            <w:tcW w:w="1985" w:type="dxa"/>
            <w:shd w:val="clear" w:color="auto" w:fill="92D050"/>
          </w:tcPr>
          <w:p w:rsidR="00F13FBC" w:rsidRPr="004D7199" w:rsidRDefault="00F13FBC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F13FBC" w:rsidRPr="00C42EE4" w:rsidRDefault="00F13FBC" w:rsidP="00E15B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Money (Euro coins)</w:t>
            </w:r>
          </w:p>
        </w:tc>
        <w:tc>
          <w:tcPr>
            <w:tcW w:w="1703" w:type="dxa"/>
            <w:shd w:val="clear" w:color="auto" w:fill="92D050"/>
          </w:tcPr>
          <w:p w:rsidR="00F13FBC" w:rsidRPr="004D7199" w:rsidRDefault="00F13FBC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13FBC" w:rsidRPr="00521EC2" w:rsidRDefault="00F13FBC" w:rsidP="00CE5A68">
            <w:pPr>
              <w:rPr>
                <w:b/>
                <w:sz w:val="20"/>
                <w:szCs w:val="20"/>
                <w:lang w:val="en-US"/>
              </w:rPr>
            </w:pPr>
            <w:r w:rsidRPr="00521EC2">
              <w:rPr>
                <w:b/>
                <w:sz w:val="20"/>
                <w:szCs w:val="20"/>
                <w:lang w:val="en-US"/>
              </w:rPr>
              <w:t>G</w:t>
            </w:r>
            <w:r>
              <w:rPr>
                <w:b/>
                <w:sz w:val="20"/>
                <w:szCs w:val="20"/>
                <w:lang w:val="en-US"/>
              </w:rPr>
              <w:t xml:space="preserve">rids </w:t>
            </w:r>
            <w:r w:rsidRPr="00DF46D8">
              <w:rPr>
                <w:sz w:val="18"/>
                <w:szCs w:val="18"/>
                <w:lang w:val="en-US"/>
              </w:rPr>
              <w:t>(coordinate, intersection, route)</w:t>
            </w:r>
          </w:p>
        </w:tc>
        <w:tc>
          <w:tcPr>
            <w:tcW w:w="1843" w:type="dxa"/>
            <w:shd w:val="clear" w:color="auto" w:fill="92D050"/>
          </w:tcPr>
          <w:p w:rsidR="00F13FBC" w:rsidRPr="004D7199" w:rsidRDefault="00F13FBC">
            <w:pPr>
              <w:rPr>
                <w:lang w:val="en-US"/>
              </w:rPr>
            </w:pPr>
          </w:p>
        </w:tc>
      </w:tr>
      <w:tr w:rsidR="00F13FBC" w:rsidRPr="004D7199" w:rsidTr="00C71FF4">
        <w:trPr>
          <w:trHeight w:val="271"/>
        </w:trPr>
        <w:tc>
          <w:tcPr>
            <w:tcW w:w="5181" w:type="dxa"/>
            <w:gridSpan w:val="2"/>
            <w:vMerge w:val="restart"/>
            <w:tcBorders>
              <w:left w:val="nil"/>
            </w:tcBorders>
          </w:tcPr>
          <w:p w:rsidR="00F13FBC" w:rsidRPr="004D7199" w:rsidRDefault="00F13FBC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F13FBC" w:rsidRPr="00C42EE4" w:rsidRDefault="00F13FBC" w:rsidP="00A73D8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Temperature </w:t>
            </w:r>
          </w:p>
        </w:tc>
        <w:tc>
          <w:tcPr>
            <w:tcW w:w="1703" w:type="dxa"/>
            <w:shd w:val="clear" w:color="auto" w:fill="92D050"/>
          </w:tcPr>
          <w:p w:rsidR="00F13FBC" w:rsidRPr="00C42EE4" w:rsidRDefault="00F13FBC" w:rsidP="00E15B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13FBC" w:rsidRPr="00521EC2" w:rsidRDefault="00F13FBC" w:rsidP="00CE5A68">
            <w:pPr>
              <w:rPr>
                <w:b/>
                <w:sz w:val="20"/>
                <w:szCs w:val="20"/>
                <w:lang w:val="en-US"/>
              </w:rPr>
            </w:pPr>
            <w:r w:rsidRPr="00521EC2">
              <w:rPr>
                <w:b/>
                <w:sz w:val="20"/>
                <w:szCs w:val="20"/>
                <w:lang w:val="en-US"/>
              </w:rPr>
              <w:t>T</w:t>
            </w:r>
            <w:r>
              <w:rPr>
                <w:b/>
                <w:sz w:val="20"/>
                <w:szCs w:val="20"/>
                <w:lang w:val="en-US"/>
              </w:rPr>
              <w:t xml:space="preserve">urns   </w:t>
            </w:r>
            <w:r w:rsidRPr="00521EC2">
              <w:rPr>
                <w:sz w:val="20"/>
                <w:szCs w:val="20"/>
                <w:lang w:val="en-US"/>
              </w:rPr>
              <w:t xml:space="preserve">( </w:t>
            </w:r>
            <w:r w:rsidRPr="00521EC2">
              <w:rPr>
                <w:rFonts w:cstheme="minorHAnsi"/>
                <w:sz w:val="20"/>
                <w:szCs w:val="20"/>
                <w:lang w:val="en-US"/>
              </w:rPr>
              <w:t>½</w:t>
            </w:r>
            <w:r w:rsidRPr="00521EC2">
              <w:rPr>
                <w:sz w:val="20"/>
                <w:szCs w:val="20"/>
                <w:lang w:val="en-US"/>
              </w:rPr>
              <w:t xml:space="preserve"> </w:t>
            </w:r>
            <w:r w:rsidRPr="00521EC2">
              <w:rPr>
                <w:rFonts w:ascii="Calibri" w:hAnsi="Calibri" w:cs="Calibri"/>
                <w:sz w:val="20"/>
                <w:szCs w:val="20"/>
                <w:lang w:val="en-US"/>
              </w:rPr>
              <w:t>¼</w:t>
            </w:r>
            <w:r w:rsidRPr="00521EC2">
              <w:rPr>
                <w:sz w:val="20"/>
                <w:szCs w:val="20"/>
                <w:lang w:val="en-US"/>
              </w:rPr>
              <w:t xml:space="preserve"> full turn)</w:t>
            </w:r>
          </w:p>
        </w:tc>
        <w:tc>
          <w:tcPr>
            <w:tcW w:w="1843" w:type="dxa"/>
            <w:shd w:val="clear" w:color="auto" w:fill="92D050"/>
          </w:tcPr>
          <w:p w:rsidR="00F13FBC" w:rsidRPr="00A73D84" w:rsidRDefault="00A73D84">
            <w:pPr>
              <w:rPr>
                <w:sz w:val="18"/>
                <w:szCs w:val="18"/>
                <w:lang w:val="en-US"/>
              </w:rPr>
            </w:pPr>
            <w:r w:rsidRPr="00A73D84">
              <w:rPr>
                <w:sz w:val="18"/>
                <w:szCs w:val="18"/>
                <w:lang w:val="en-US"/>
              </w:rPr>
              <w:t>*occasionally confused</w:t>
            </w:r>
          </w:p>
        </w:tc>
      </w:tr>
      <w:tr w:rsidR="00F13FBC" w:rsidRPr="004D7199" w:rsidTr="00C71FF4">
        <w:trPr>
          <w:trHeight w:val="271"/>
        </w:trPr>
        <w:tc>
          <w:tcPr>
            <w:tcW w:w="5181" w:type="dxa"/>
            <w:gridSpan w:val="2"/>
            <w:vMerge/>
            <w:tcBorders>
              <w:left w:val="nil"/>
            </w:tcBorders>
          </w:tcPr>
          <w:p w:rsidR="00F13FBC" w:rsidRPr="004D7199" w:rsidRDefault="00F13FBC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F13FBC" w:rsidRPr="00C42EE4" w:rsidRDefault="00F13FBC" w:rsidP="00D913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F13FBC" w:rsidRPr="004D7199" w:rsidRDefault="00F13FBC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F13FBC" w:rsidRPr="00521EC2" w:rsidRDefault="00F13FBC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13FBC" w:rsidRPr="004D7199" w:rsidRDefault="00F13FBC">
            <w:pPr>
              <w:rPr>
                <w:lang w:val="en-US"/>
              </w:rPr>
            </w:pPr>
          </w:p>
        </w:tc>
      </w:tr>
      <w:tr w:rsidR="00F13FBC" w:rsidRPr="004D7199" w:rsidTr="00C71FF4">
        <w:trPr>
          <w:trHeight w:val="271"/>
        </w:trPr>
        <w:tc>
          <w:tcPr>
            <w:tcW w:w="3196" w:type="dxa"/>
            <w:shd w:val="clear" w:color="auto" w:fill="FFFF00"/>
          </w:tcPr>
          <w:p w:rsidR="00F13FBC" w:rsidRPr="001F00DE" w:rsidRDefault="00F13FBC" w:rsidP="00264C40">
            <w:pPr>
              <w:jc w:val="center"/>
              <w:rPr>
                <w:b/>
                <w:color w:val="FF0000"/>
              </w:rPr>
            </w:pPr>
            <w:r w:rsidRPr="001F00DE">
              <w:rPr>
                <w:b/>
                <w:color w:val="FF0000"/>
              </w:rPr>
              <w:t>DATA</w:t>
            </w:r>
          </w:p>
        </w:tc>
        <w:tc>
          <w:tcPr>
            <w:tcW w:w="1985" w:type="dxa"/>
          </w:tcPr>
          <w:p w:rsidR="00F13FBC" w:rsidRPr="004D7199" w:rsidRDefault="00F13FBC">
            <w:pPr>
              <w:rPr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F13FBC" w:rsidRPr="00C42EE4" w:rsidRDefault="00F13FBC" w:rsidP="00F13FBC">
            <w:pPr>
              <w:jc w:val="center"/>
              <w:rPr>
                <w:sz w:val="20"/>
                <w:szCs w:val="20"/>
                <w:lang w:val="en-US"/>
              </w:rPr>
            </w:pPr>
            <w:r w:rsidRPr="0053374D">
              <w:rPr>
                <w:b/>
                <w:color w:val="FF0000"/>
                <w:lang w:val="en-US"/>
              </w:rPr>
              <w:t>T</w:t>
            </w:r>
            <w:r w:rsidR="00DB49B0">
              <w:rPr>
                <w:b/>
                <w:color w:val="FF0000"/>
                <w:lang w:val="en-US"/>
              </w:rPr>
              <w:t>ime</w:t>
            </w:r>
          </w:p>
        </w:tc>
        <w:tc>
          <w:tcPr>
            <w:tcW w:w="1703" w:type="dxa"/>
          </w:tcPr>
          <w:p w:rsidR="00F13FBC" w:rsidRPr="004D7199" w:rsidRDefault="00F13FBC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FFFF00"/>
          </w:tcPr>
          <w:p w:rsidR="00F13FBC" w:rsidRPr="00521EC2" w:rsidRDefault="00F13FBC" w:rsidP="00CE5A68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B18A1">
              <w:rPr>
                <w:b/>
                <w:color w:val="FF0000"/>
                <w:lang w:val="en-US"/>
              </w:rPr>
              <w:t>FRACTIONS</w:t>
            </w:r>
          </w:p>
        </w:tc>
        <w:tc>
          <w:tcPr>
            <w:tcW w:w="1843" w:type="dxa"/>
          </w:tcPr>
          <w:p w:rsidR="00F13FBC" w:rsidRPr="004D7199" w:rsidRDefault="00F13FBC">
            <w:pPr>
              <w:rPr>
                <w:lang w:val="en-US"/>
              </w:rPr>
            </w:pPr>
          </w:p>
        </w:tc>
      </w:tr>
      <w:tr w:rsidR="00F13FBC" w:rsidRPr="002D6B0A" w:rsidTr="00C71FF4">
        <w:trPr>
          <w:trHeight w:val="271"/>
        </w:trPr>
        <w:tc>
          <w:tcPr>
            <w:tcW w:w="3196" w:type="dxa"/>
          </w:tcPr>
          <w:p w:rsidR="00F13FBC" w:rsidRPr="001C6BA3" w:rsidRDefault="00F13FBC" w:rsidP="00264C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Interprets data (questions)</w:t>
            </w:r>
          </w:p>
        </w:tc>
        <w:tc>
          <w:tcPr>
            <w:tcW w:w="1985" w:type="dxa"/>
            <w:shd w:val="clear" w:color="auto" w:fill="92D050"/>
          </w:tcPr>
          <w:p w:rsidR="00F13FBC" w:rsidRPr="004D7199" w:rsidRDefault="00F13FBC">
            <w:pPr>
              <w:rPr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F13FBC" w:rsidRPr="00C42EE4" w:rsidRDefault="00F13FBC" w:rsidP="00835D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Reads hour/half/quarter of an hour</w:t>
            </w:r>
          </w:p>
        </w:tc>
        <w:tc>
          <w:tcPr>
            <w:tcW w:w="1703" w:type="dxa"/>
            <w:shd w:val="clear" w:color="auto" w:fill="92D050"/>
          </w:tcPr>
          <w:p w:rsidR="00F13FBC" w:rsidRPr="004D7199" w:rsidRDefault="00F13FBC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F13FBC" w:rsidRDefault="00F13F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Understand equal parts within whole</w:t>
            </w:r>
          </w:p>
        </w:tc>
        <w:tc>
          <w:tcPr>
            <w:tcW w:w="1843" w:type="dxa"/>
            <w:shd w:val="clear" w:color="auto" w:fill="92D050"/>
          </w:tcPr>
          <w:p w:rsidR="00F13FBC" w:rsidRPr="004D7199" w:rsidRDefault="00F13FBC">
            <w:pPr>
              <w:rPr>
                <w:lang w:val="en-US"/>
              </w:rPr>
            </w:pPr>
          </w:p>
        </w:tc>
      </w:tr>
      <w:tr w:rsidR="00F13FBC" w:rsidRPr="004D7199" w:rsidTr="00C71FF4">
        <w:trPr>
          <w:trHeight w:val="271"/>
        </w:trPr>
        <w:tc>
          <w:tcPr>
            <w:tcW w:w="3196" w:type="dxa"/>
          </w:tcPr>
          <w:p w:rsidR="00F13FBC" w:rsidRPr="00C42EE4" w:rsidRDefault="00F13FBC" w:rsidP="00264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own graphs</w:t>
            </w:r>
          </w:p>
        </w:tc>
        <w:tc>
          <w:tcPr>
            <w:tcW w:w="1985" w:type="dxa"/>
            <w:shd w:val="clear" w:color="auto" w:fill="92D050"/>
          </w:tcPr>
          <w:p w:rsidR="00F13FBC" w:rsidRPr="00A73D84" w:rsidRDefault="00A73D84">
            <w:pPr>
              <w:rPr>
                <w:sz w:val="18"/>
                <w:szCs w:val="18"/>
                <w:lang w:val="en-US"/>
              </w:rPr>
            </w:pPr>
            <w:r w:rsidRPr="00A73D84">
              <w:rPr>
                <w:sz w:val="18"/>
                <w:szCs w:val="18"/>
                <w:lang w:val="en-US"/>
              </w:rPr>
              <w:t>all, except pie graph</w:t>
            </w:r>
          </w:p>
        </w:tc>
        <w:tc>
          <w:tcPr>
            <w:tcW w:w="3827" w:type="dxa"/>
          </w:tcPr>
          <w:p w:rsidR="00F13FBC" w:rsidRPr="00C42EE4" w:rsidRDefault="00F13FBC" w:rsidP="00835D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Uses calendar</w:t>
            </w:r>
          </w:p>
        </w:tc>
        <w:tc>
          <w:tcPr>
            <w:tcW w:w="1703" w:type="dxa"/>
            <w:shd w:val="clear" w:color="auto" w:fill="92D050"/>
          </w:tcPr>
          <w:p w:rsidR="00F13FBC" w:rsidRPr="004D7199" w:rsidRDefault="00F13FBC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13FBC" w:rsidRPr="009B18A1" w:rsidRDefault="00F13FBC" w:rsidP="00CE5A68">
            <w:pPr>
              <w:rPr>
                <w:b/>
                <w:color w:val="FF000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 identify/write fractions</w:t>
            </w:r>
          </w:p>
        </w:tc>
        <w:tc>
          <w:tcPr>
            <w:tcW w:w="1843" w:type="dxa"/>
            <w:shd w:val="clear" w:color="auto" w:fill="92D050"/>
          </w:tcPr>
          <w:p w:rsidR="00F13FBC" w:rsidRPr="004D7199" w:rsidRDefault="00F13FBC">
            <w:pPr>
              <w:rPr>
                <w:lang w:val="en-US"/>
              </w:rPr>
            </w:pPr>
          </w:p>
        </w:tc>
      </w:tr>
      <w:tr w:rsidR="00F13FBC" w:rsidRPr="00D71B7A" w:rsidTr="00C71FF4">
        <w:trPr>
          <w:trHeight w:val="271"/>
        </w:trPr>
        <w:tc>
          <w:tcPr>
            <w:tcW w:w="3196" w:type="dxa"/>
          </w:tcPr>
          <w:p w:rsidR="00F13FBC" w:rsidRPr="00C42EE4" w:rsidRDefault="00F13FBC" w:rsidP="00054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Venn diagrams (</w:t>
            </w:r>
            <w:r w:rsidR="00054C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circles)</w:t>
            </w:r>
          </w:p>
        </w:tc>
        <w:tc>
          <w:tcPr>
            <w:tcW w:w="1985" w:type="dxa"/>
            <w:shd w:val="clear" w:color="auto" w:fill="92D050"/>
          </w:tcPr>
          <w:p w:rsidR="00F13FBC" w:rsidRPr="00A73D84" w:rsidRDefault="00A73D84">
            <w:pPr>
              <w:rPr>
                <w:sz w:val="18"/>
                <w:szCs w:val="18"/>
                <w:lang w:val="en-US"/>
              </w:rPr>
            </w:pPr>
            <w:r w:rsidRPr="00A73D84">
              <w:rPr>
                <w:sz w:val="18"/>
                <w:szCs w:val="18"/>
                <w:lang w:val="en-US"/>
              </w:rPr>
              <w:t>+3-circle Venn</w:t>
            </w:r>
            <w:r w:rsidR="002D6B0A">
              <w:rPr>
                <w:sz w:val="18"/>
                <w:szCs w:val="18"/>
                <w:lang w:val="en-US"/>
              </w:rPr>
              <w:t>!</w:t>
            </w:r>
          </w:p>
        </w:tc>
        <w:tc>
          <w:tcPr>
            <w:tcW w:w="3827" w:type="dxa"/>
          </w:tcPr>
          <w:p w:rsidR="00F13FBC" w:rsidRPr="00C42EE4" w:rsidRDefault="00F13FBC" w:rsidP="00835D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 put events in a timeline</w:t>
            </w:r>
          </w:p>
        </w:tc>
        <w:tc>
          <w:tcPr>
            <w:tcW w:w="1703" w:type="dxa"/>
            <w:shd w:val="clear" w:color="auto" w:fill="92D050"/>
          </w:tcPr>
          <w:p w:rsidR="00F13FBC" w:rsidRPr="004D7199" w:rsidRDefault="00F13FBC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F13FBC" w:rsidRPr="00CE5A68" w:rsidRDefault="00F13FBC" w:rsidP="00CE5A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E5A68">
              <w:rPr>
                <w:sz w:val="20"/>
                <w:szCs w:val="20"/>
                <w:lang w:val="en-US"/>
              </w:rPr>
              <w:t>shapes</w:t>
            </w:r>
          </w:p>
        </w:tc>
        <w:tc>
          <w:tcPr>
            <w:tcW w:w="1843" w:type="dxa"/>
            <w:shd w:val="clear" w:color="auto" w:fill="92D050"/>
          </w:tcPr>
          <w:p w:rsidR="00F13FBC" w:rsidRPr="004D7199" w:rsidRDefault="00F13FBC">
            <w:pPr>
              <w:rPr>
                <w:lang w:val="en-US"/>
              </w:rPr>
            </w:pPr>
          </w:p>
        </w:tc>
      </w:tr>
      <w:tr w:rsidR="00F13FBC" w:rsidRPr="004D7199" w:rsidTr="00C71FF4">
        <w:trPr>
          <w:trHeight w:val="271"/>
        </w:trPr>
        <w:tc>
          <w:tcPr>
            <w:tcW w:w="3196" w:type="dxa"/>
          </w:tcPr>
          <w:p w:rsidR="00F13FBC" w:rsidRPr="00C42EE4" w:rsidRDefault="00F13FBC" w:rsidP="00264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graph</w:t>
            </w:r>
          </w:p>
        </w:tc>
        <w:tc>
          <w:tcPr>
            <w:tcW w:w="1985" w:type="dxa"/>
            <w:shd w:val="clear" w:color="auto" w:fill="92D050"/>
          </w:tcPr>
          <w:p w:rsidR="00F13FBC" w:rsidRPr="00A73D84" w:rsidRDefault="00F13FB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F13FBC" w:rsidRPr="00C42EE4" w:rsidRDefault="00F13FBC" w:rsidP="00835D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 read timetables/time charts</w:t>
            </w:r>
          </w:p>
        </w:tc>
        <w:tc>
          <w:tcPr>
            <w:tcW w:w="1703" w:type="dxa"/>
            <w:shd w:val="clear" w:color="auto" w:fill="92D050"/>
          </w:tcPr>
          <w:p w:rsidR="00F13FBC" w:rsidRPr="004D7199" w:rsidRDefault="00F13FBC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F13FBC" w:rsidRPr="00CE5A68" w:rsidRDefault="00F13FBC" w:rsidP="00CE5A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E5A68">
              <w:rPr>
                <w:sz w:val="20"/>
                <w:szCs w:val="20"/>
                <w:lang w:val="en-US"/>
              </w:rPr>
              <w:t>sets</w:t>
            </w:r>
            <w:r w:rsidR="00DB49B0">
              <w:rPr>
                <w:sz w:val="20"/>
                <w:szCs w:val="20"/>
                <w:lang w:val="en-US"/>
              </w:rPr>
              <w:t xml:space="preserve"> of objects</w:t>
            </w:r>
          </w:p>
        </w:tc>
        <w:tc>
          <w:tcPr>
            <w:tcW w:w="1843" w:type="dxa"/>
            <w:shd w:val="clear" w:color="auto" w:fill="92D050"/>
          </w:tcPr>
          <w:p w:rsidR="00F13FBC" w:rsidRPr="004D7199" w:rsidRDefault="00F13FBC">
            <w:pPr>
              <w:rPr>
                <w:lang w:val="en-US"/>
              </w:rPr>
            </w:pPr>
          </w:p>
        </w:tc>
      </w:tr>
    </w:tbl>
    <w:p w:rsidR="00FF2348" w:rsidRDefault="00FF2348">
      <w:pPr>
        <w:rPr>
          <w:lang w:val="en-US"/>
        </w:rPr>
      </w:pPr>
    </w:p>
    <w:p w:rsidR="000A4C38" w:rsidRDefault="005E636C" w:rsidP="000A4C3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NUMBER SENSE: </w:t>
      </w:r>
      <w:r w:rsidR="000A4C38">
        <w:rPr>
          <w:lang w:val="en-US"/>
        </w:rPr>
        <w:t>Only 2-digit number tasks are required to meet the standards (M); 3-digit numbers and the tasks related to these exceed grade-level expectations</w:t>
      </w:r>
    </w:p>
    <w:p w:rsidR="005E636C" w:rsidRDefault="005E636C" w:rsidP="005E63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GEOMETRY: Geometrical elements (vertices, sides, edges etc) are required for simple shapes (i.e. triangle) in order to meet the standards </w:t>
      </w:r>
    </w:p>
    <w:p w:rsidR="00B84676" w:rsidRDefault="00B84676" w:rsidP="005E63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MEASUREMENT: Elapsed time exceeds M </w:t>
      </w:r>
    </w:p>
    <w:p w:rsidR="00054CB8" w:rsidRDefault="00054CB8" w:rsidP="005E636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FRACTIONS: Only fractions with the denominator 1 (i.e. ¼) are required for M</w:t>
      </w:r>
    </w:p>
    <w:p w:rsidR="00054CB8" w:rsidRPr="00054CB8" w:rsidRDefault="00054CB8" w:rsidP="00054CB8">
      <w:pPr>
        <w:rPr>
          <w:lang w:val="en-US"/>
        </w:rPr>
      </w:pPr>
      <w:r>
        <w:rPr>
          <w:lang w:val="en-US"/>
        </w:rPr>
        <w:t xml:space="preserve">   </w:t>
      </w:r>
    </w:p>
    <w:p w:rsidR="006677FA" w:rsidRPr="004D7199" w:rsidRDefault="006677FA">
      <w:pPr>
        <w:rPr>
          <w:lang w:val="en-US"/>
        </w:rPr>
      </w:pPr>
    </w:p>
    <w:sectPr w:rsidR="006677FA" w:rsidRPr="004D7199" w:rsidSect="00D37D1D">
      <w:pgSz w:w="16838" w:h="11906" w:orient="landscape"/>
      <w:pgMar w:top="284" w:right="426" w:bottom="282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8492E"/>
    <w:multiLevelType w:val="hybridMultilevel"/>
    <w:tmpl w:val="2D9C0F8E"/>
    <w:lvl w:ilvl="0" w:tplc="6A14EC3A">
      <w:start w:val="2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37B1F32"/>
    <w:multiLevelType w:val="hybridMultilevel"/>
    <w:tmpl w:val="5B0094F8"/>
    <w:lvl w:ilvl="0" w:tplc="7F345708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37D1D"/>
    <w:rsid w:val="00045D29"/>
    <w:rsid w:val="00054CB8"/>
    <w:rsid w:val="000A4C38"/>
    <w:rsid w:val="000B225A"/>
    <w:rsid w:val="000C0F63"/>
    <w:rsid w:val="0014296D"/>
    <w:rsid w:val="001C6BA3"/>
    <w:rsid w:val="001F00DE"/>
    <w:rsid w:val="00236E1C"/>
    <w:rsid w:val="002D6B0A"/>
    <w:rsid w:val="0039360D"/>
    <w:rsid w:val="003F0F77"/>
    <w:rsid w:val="00450EEF"/>
    <w:rsid w:val="004A182F"/>
    <w:rsid w:val="004D7199"/>
    <w:rsid w:val="00521EC2"/>
    <w:rsid w:val="0053374D"/>
    <w:rsid w:val="005E636C"/>
    <w:rsid w:val="00621718"/>
    <w:rsid w:val="006677FA"/>
    <w:rsid w:val="009B18A1"/>
    <w:rsid w:val="00A73D84"/>
    <w:rsid w:val="00AA3F7D"/>
    <w:rsid w:val="00B84676"/>
    <w:rsid w:val="00C12C5E"/>
    <w:rsid w:val="00C42EE4"/>
    <w:rsid w:val="00C71FF4"/>
    <w:rsid w:val="00CE5A68"/>
    <w:rsid w:val="00D37D1D"/>
    <w:rsid w:val="00D71B7A"/>
    <w:rsid w:val="00D913FF"/>
    <w:rsid w:val="00DB49B0"/>
    <w:rsid w:val="00DD078F"/>
    <w:rsid w:val="00DF46D8"/>
    <w:rsid w:val="00EF7F2D"/>
    <w:rsid w:val="00F13FBC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23</cp:revision>
  <dcterms:created xsi:type="dcterms:W3CDTF">2013-05-28T18:06:00Z</dcterms:created>
  <dcterms:modified xsi:type="dcterms:W3CDTF">2014-08-17T12:23:00Z</dcterms:modified>
</cp:coreProperties>
</file>